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4DC" w:rsidRDefault="005F54DC" w:rsidP="005F54DC">
      <w:pPr>
        <w:pStyle w:val="PlainText"/>
        <w:rPr>
          <w:color w:val="000000" w:themeColor="text1"/>
        </w:rPr>
      </w:pPr>
    </w:p>
    <w:p w:rsidR="005F54DC" w:rsidRPr="005F54DC" w:rsidRDefault="005F54DC" w:rsidP="005F54DC">
      <w:pPr>
        <w:pStyle w:val="PlainText"/>
        <w:jc w:val="center"/>
        <w:rPr>
          <w:b/>
          <w:color w:val="000000" w:themeColor="text1"/>
        </w:rPr>
      </w:pPr>
      <w:r w:rsidRPr="005F54DC">
        <w:rPr>
          <w:b/>
          <w:color w:val="000000" w:themeColor="text1"/>
        </w:rPr>
        <w:t>2014 RAO Program Committee Member Update</w:t>
      </w:r>
      <w:r w:rsidRPr="005F54DC">
        <w:rPr>
          <w:b/>
          <w:color w:val="000000" w:themeColor="text1"/>
        </w:rPr>
        <w:t>, 9/5/14</w:t>
      </w:r>
    </w:p>
    <w:p w:rsidR="005F54DC" w:rsidRDefault="005F54DC" w:rsidP="005F54DC">
      <w:pPr>
        <w:pStyle w:val="PlainText"/>
        <w:rPr>
          <w:color w:val="000000" w:themeColor="text1"/>
        </w:rPr>
      </w:pPr>
    </w:p>
    <w:p w:rsidR="005F54DC" w:rsidRPr="005F54DC" w:rsidRDefault="005F54DC" w:rsidP="005F54DC">
      <w:pPr>
        <w:pStyle w:val="PlainText"/>
        <w:rPr>
          <w:color w:val="000000" w:themeColor="text1"/>
        </w:rPr>
      </w:pPr>
      <w:r w:rsidRPr="005F54DC">
        <w:rPr>
          <w:color w:val="000000" w:themeColor="text1"/>
        </w:rPr>
        <w:t xml:space="preserve">The 2014 Program Committee is wrapping up its activities but still have some work to do </w:t>
      </w:r>
      <w:proofErr w:type="gramStart"/>
      <w:r w:rsidRPr="005F54DC">
        <w:rPr>
          <w:color w:val="000000" w:themeColor="text1"/>
        </w:rPr>
        <w:t>related</w:t>
      </w:r>
      <w:proofErr w:type="gramEnd"/>
      <w:r w:rsidRPr="005F54DC">
        <w:rPr>
          <w:color w:val="000000" w:themeColor="text1"/>
        </w:rPr>
        <w:t xml:space="preserve"> to the survey and the seed swap.  </w:t>
      </w:r>
    </w:p>
    <w:p w:rsidR="005F54DC" w:rsidRDefault="005F54DC" w:rsidP="005F54DC">
      <w:pPr>
        <w:pStyle w:val="PlainText"/>
      </w:pPr>
    </w:p>
    <w:p w:rsidR="005F54DC" w:rsidRDefault="005F54DC" w:rsidP="005F54DC">
      <w:pPr>
        <w:pStyle w:val="PlainText"/>
      </w:pPr>
      <w:r>
        <w:rPr>
          <w:b/>
        </w:rPr>
        <w:t>Attendees:</w:t>
      </w:r>
      <w:r>
        <w:t xml:space="preserve"> approximately 130</w:t>
      </w:r>
    </w:p>
    <w:p w:rsidR="005F54DC" w:rsidRDefault="005F54DC" w:rsidP="005F54DC">
      <w:pPr>
        <w:pStyle w:val="PlainText"/>
      </w:pPr>
    </w:p>
    <w:p w:rsidR="005F54DC" w:rsidRDefault="005F54DC" w:rsidP="005F54DC">
      <w:pPr>
        <w:pStyle w:val="PlainText"/>
        <w:rPr>
          <w:b/>
        </w:rPr>
      </w:pPr>
      <w:r>
        <w:rPr>
          <w:b/>
        </w:rPr>
        <w:t>Survey:</w:t>
      </w:r>
      <w:bookmarkStart w:id="0" w:name="_GoBack"/>
      <w:bookmarkEnd w:id="0"/>
    </w:p>
    <w:p w:rsidR="005F54DC" w:rsidRDefault="005F54DC" w:rsidP="005F54DC">
      <w:pPr>
        <w:pStyle w:val="PlainText"/>
        <w:numPr>
          <w:ilvl w:val="0"/>
          <w:numId w:val="1"/>
        </w:numPr>
      </w:pPr>
      <w:r>
        <w:t xml:space="preserve">Draft of survey will be distributed to the Steering Committee for review mid-September before being distributed to our membership via the listserv and possibly social media. </w:t>
      </w:r>
    </w:p>
    <w:p w:rsidR="005F54DC" w:rsidRDefault="005F54DC" w:rsidP="005F54DC">
      <w:pPr>
        <w:pStyle w:val="PlainText"/>
        <w:numPr>
          <w:ilvl w:val="0"/>
          <w:numId w:val="1"/>
        </w:numPr>
      </w:pPr>
      <w:r>
        <w:t xml:space="preserve">Survey results will be up from late September to early October and the results will be shared with the Steering Committee shortly after the survey is closed. </w:t>
      </w:r>
    </w:p>
    <w:p w:rsidR="005F54DC" w:rsidRDefault="005F54DC" w:rsidP="005F54DC">
      <w:pPr>
        <w:pStyle w:val="PlainText"/>
        <w:numPr>
          <w:ilvl w:val="0"/>
          <w:numId w:val="1"/>
        </w:numPr>
      </w:pPr>
      <w:r>
        <w:t xml:space="preserve">The results will be uploaded to the Program Committee section of our administrative section of the RAO microsite for future reference.  </w:t>
      </w:r>
    </w:p>
    <w:p w:rsidR="005F54DC" w:rsidRDefault="005F54DC" w:rsidP="005F54DC">
      <w:pPr>
        <w:pStyle w:val="PlainText"/>
        <w:numPr>
          <w:ilvl w:val="0"/>
          <w:numId w:val="1"/>
        </w:numPr>
      </w:pPr>
      <w:r>
        <w:t>The results could also be summarized in the newsletter along with a brief report on the success of Marketplace II.</w:t>
      </w:r>
    </w:p>
    <w:p w:rsidR="005F54DC" w:rsidRDefault="005F54DC" w:rsidP="005F54DC">
      <w:pPr>
        <w:pStyle w:val="PlainText"/>
      </w:pPr>
    </w:p>
    <w:p w:rsidR="005F54DC" w:rsidRDefault="005F54DC" w:rsidP="005F54DC">
      <w:pPr>
        <w:pStyle w:val="PlainText"/>
        <w:rPr>
          <w:b/>
        </w:rPr>
      </w:pPr>
      <w:r>
        <w:rPr>
          <w:b/>
        </w:rPr>
        <w:t>Seed Swap:</w:t>
      </w:r>
    </w:p>
    <w:p w:rsidR="005F54DC" w:rsidRDefault="005F54DC" w:rsidP="005F54DC">
      <w:pPr>
        <w:pStyle w:val="PlainText"/>
        <w:numPr>
          <w:ilvl w:val="0"/>
          <w:numId w:val="2"/>
        </w:numPr>
      </w:pPr>
      <w:r>
        <w:t xml:space="preserve">Once we receive the envelopes, we will report back how many responses each seed packet received.  </w:t>
      </w:r>
    </w:p>
    <w:p w:rsidR="005F54DC" w:rsidRDefault="005F54DC" w:rsidP="005F54DC">
      <w:pPr>
        <w:pStyle w:val="PlainText"/>
        <w:numPr>
          <w:ilvl w:val="0"/>
          <w:numId w:val="2"/>
        </w:numPr>
      </w:pPr>
      <w:r>
        <w:t>Those interested in access to electronic resources have already been contacted as the related task force is currently actively seeking members.</w:t>
      </w:r>
    </w:p>
    <w:p w:rsidR="005F54DC" w:rsidRDefault="005F54DC" w:rsidP="005F54DC">
      <w:pPr>
        <w:pStyle w:val="PlainText"/>
        <w:numPr>
          <w:ilvl w:val="0"/>
          <w:numId w:val="2"/>
        </w:numPr>
      </w:pPr>
      <w:r>
        <w:t xml:space="preserve">The rest of the seed swap participants will be sent a list of other participants interested in their topic or their names will be sent to the relevant working group or sub-committee by late October.  </w:t>
      </w:r>
    </w:p>
    <w:p w:rsidR="005F54DC" w:rsidRDefault="005F54DC" w:rsidP="005F54DC">
      <w:pPr>
        <w:pStyle w:val="PlainText"/>
      </w:pPr>
    </w:p>
    <w:p w:rsidR="005F54DC" w:rsidRDefault="005F54DC" w:rsidP="005F54DC">
      <w:pPr>
        <w:pStyle w:val="PlainText"/>
        <w:rPr>
          <w:b/>
        </w:rPr>
      </w:pPr>
      <w:r>
        <w:rPr>
          <w:b/>
        </w:rPr>
        <w:t>Virtual Idea Bar:</w:t>
      </w:r>
    </w:p>
    <w:p w:rsidR="005F54DC" w:rsidRDefault="005F54DC" w:rsidP="005F54DC">
      <w:pPr>
        <w:pStyle w:val="PlainText"/>
      </w:pPr>
      <w:r>
        <w:t xml:space="preserve">Although it was an innovative idea to add a virtual component to our annual meeting, the format of our RAO </w:t>
      </w:r>
      <w:proofErr w:type="gramStart"/>
      <w:r>
        <w:t>meeting ,</w:t>
      </w:r>
      <w:proofErr w:type="gramEnd"/>
      <w:r>
        <w:t xml:space="preserve"> which is active and engaging, doesn’t lend itself to taking time to post to social media since there isn’t the same kind of “downtime” there is with a more traditional presentations/meetings. The level of engagement at the Marketplace “Booths” </w:t>
      </w:r>
      <w:proofErr w:type="gramStart"/>
      <w:r>
        <w:t>indicates  we’re</w:t>
      </w:r>
      <w:proofErr w:type="gramEnd"/>
      <w:r>
        <w:t xml:space="preserve"> on the right track with on-site meeting planning/programming. However, the level of activity during the Idea Bar was low.</w:t>
      </w:r>
    </w:p>
    <w:p w:rsidR="005F54DC" w:rsidRDefault="005F54DC" w:rsidP="005F54DC">
      <w:pPr>
        <w:pStyle w:val="PlainText"/>
      </w:pPr>
      <w:r>
        <w:t xml:space="preserve"> </w:t>
      </w:r>
    </w:p>
    <w:p w:rsidR="005F54DC" w:rsidRDefault="005F54DC" w:rsidP="005F54DC">
      <w:pPr>
        <w:pStyle w:val="PlainText"/>
      </w:pPr>
      <w:r>
        <w:t>Here’s how the numbers break down:</w:t>
      </w:r>
    </w:p>
    <w:p w:rsidR="005F54DC" w:rsidRDefault="005F54DC" w:rsidP="005F54DC">
      <w:pPr>
        <w:pStyle w:val="PlainText"/>
        <w:numPr>
          <w:ilvl w:val="0"/>
          <w:numId w:val="3"/>
        </w:numPr>
      </w:pPr>
      <w:r>
        <w:t>Original RAO Tweets:  17</w:t>
      </w:r>
    </w:p>
    <w:p w:rsidR="005F54DC" w:rsidRDefault="005F54DC" w:rsidP="005F54DC">
      <w:pPr>
        <w:pStyle w:val="PlainText"/>
        <w:numPr>
          <w:ilvl w:val="0"/>
          <w:numId w:val="3"/>
        </w:numPr>
      </w:pPr>
      <w:r>
        <w:t>RAO re-tweets (RAO reposting something others have posted): 4</w:t>
      </w:r>
    </w:p>
    <w:p w:rsidR="005F54DC" w:rsidRDefault="005F54DC" w:rsidP="005F54DC">
      <w:pPr>
        <w:pStyle w:val="PlainText"/>
        <w:numPr>
          <w:ilvl w:val="0"/>
          <w:numId w:val="3"/>
        </w:numPr>
      </w:pPr>
      <w:r>
        <w:t>Other users RT or favorite-</w:t>
      </w:r>
      <w:proofErr w:type="spellStart"/>
      <w:r>
        <w:t>ing</w:t>
      </w:r>
      <w:proofErr w:type="spellEnd"/>
      <w:r>
        <w:t xml:space="preserve"> RAO’s posts (others reposting or starring something RAO posted):  13</w:t>
      </w:r>
    </w:p>
    <w:p w:rsidR="005F54DC" w:rsidRDefault="005F54DC" w:rsidP="005F54DC">
      <w:pPr>
        <w:pStyle w:val="PlainText"/>
        <w:numPr>
          <w:ilvl w:val="0"/>
          <w:numId w:val="3"/>
        </w:numPr>
      </w:pPr>
      <w:r>
        <w:t>Replies to RAO Tweets: 0</w:t>
      </w:r>
    </w:p>
    <w:p w:rsidR="005F54DC" w:rsidRDefault="005F54DC" w:rsidP="005F54DC">
      <w:pPr>
        <w:pStyle w:val="PlainText"/>
        <w:numPr>
          <w:ilvl w:val="0"/>
          <w:numId w:val="3"/>
        </w:numPr>
      </w:pPr>
      <w:r>
        <w:t>Plus/Delta Assessment Activity:</w:t>
      </w:r>
    </w:p>
    <w:p w:rsidR="005F54DC" w:rsidRDefault="005F54DC" w:rsidP="005F54DC">
      <w:pPr>
        <w:pStyle w:val="PlainText"/>
      </w:pPr>
      <w:r>
        <w:t xml:space="preserve"> </w:t>
      </w:r>
    </w:p>
    <w:p w:rsidR="005F54DC" w:rsidRDefault="005F54DC" w:rsidP="005F54DC">
      <w:pPr>
        <w:pStyle w:val="PlainText"/>
      </w:pPr>
      <w:r>
        <w:t>That we only opened our Twitter account a week prior to the meeting could be a factor for low participation. If we try it again next year, it might be more successful after our Twitter presence becomes more established. Other groups have used Twitter in this fashion and have been successful. Having a virtual component to the meeting allows RAO members unable to attend the meeting to participate.</w:t>
      </w:r>
    </w:p>
    <w:p w:rsidR="005F54DC" w:rsidRDefault="005F54DC" w:rsidP="005F54DC">
      <w:pPr>
        <w:pStyle w:val="PlainText"/>
      </w:pPr>
      <w:r>
        <w:lastRenderedPageBreak/>
        <w:t xml:space="preserve"> </w:t>
      </w:r>
    </w:p>
    <w:p w:rsidR="005F54DC" w:rsidRDefault="005F54DC" w:rsidP="005F54DC">
      <w:pPr>
        <w:pStyle w:val="PlainText"/>
      </w:pPr>
      <w:r>
        <w:t>Recommendations to improve the Virtual Idea Bar if we try it again next year:</w:t>
      </w:r>
    </w:p>
    <w:p w:rsidR="005F54DC" w:rsidRDefault="005F54DC" w:rsidP="005F54DC">
      <w:pPr>
        <w:pStyle w:val="PlainText"/>
        <w:numPr>
          <w:ilvl w:val="0"/>
          <w:numId w:val="4"/>
        </w:numPr>
      </w:pPr>
      <w:proofErr w:type="gramStart"/>
      <w:r>
        <w:t>We  could</w:t>
      </w:r>
      <w:proofErr w:type="gramEnd"/>
      <w:r>
        <w:t xml:space="preserve"> encourage RAO members to live-tweet some of the sessions that they attend that might be particularly relevant to RAO topics. </w:t>
      </w:r>
    </w:p>
    <w:p w:rsidR="005F54DC" w:rsidRDefault="005F54DC" w:rsidP="005F54DC">
      <w:pPr>
        <w:pStyle w:val="PlainText"/>
        <w:numPr>
          <w:ilvl w:val="0"/>
          <w:numId w:val="4"/>
        </w:numPr>
      </w:pPr>
      <w:r>
        <w:t xml:space="preserve">Incorporate another off-site, online component into the meeting, instead of Twitter. </w:t>
      </w:r>
    </w:p>
    <w:p w:rsidR="005F54DC" w:rsidRDefault="005F54DC" w:rsidP="005F54DC">
      <w:pPr>
        <w:pStyle w:val="PlainText"/>
      </w:pPr>
      <w:r>
        <w:t xml:space="preserve"> </w:t>
      </w:r>
    </w:p>
    <w:p w:rsidR="005F54DC" w:rsidRDefault="005F54DC" w:rsidP="005F54DC">
      <w:pPr>
        <w:pStyle w:val="PlainText"/>
        <w:rPr>
          <w:b/>
        </w:rPr>
      </w:pPr>
      <w:r>
        <w:rPr>
          <w:b/>
        </w:rPr>
        <w:t>Plus/Delta Meeting Assessment Activity:</w:t>
      </w:r>
    </w:p>
    <w:p w:rsidR="005F54DC" w:rsidRDefault="005F54DC" w:rsidP="005F54DC">
      <w:pPr>
        <w:pStyle w:val="PlainText"/>
      </w:pPr>
      <w:r>
        <w:t xml:space="preserve"> </w:t>
      </w:r>
    </w:p>
    <w:p w:rsidR="005F54DC" w:rsidRDefault="005F54DC" w:rsidP="005F54DC">
      <w:pPr>
        <w:pStyle w:val="PlainText"/>
        <w:rPr>
          <w:i/>
        </w:rPr>
      </w:pPr>
      <w:r>
        <w:rPr>
          <w:i/>
        </w:rPr>
        <w:t>Plus</w:t>
      </w:r>
    </w:p>
    <w:p w:rsidR="005F54DC" w:rsidRDefault="005F54DC" w:rsidP="005F54DC">
      <w:pPr>
        <w:pStyle w:val="PlainText"/>
        <w:numPr>
          <w:ilvl w:val="0"/>
          <w:numId w:val="5"/>
        </w:numPr>
      </w:pPr>
      <w:r>
        <w:t>Good number of vendors</w:t>
      </w:r>
    </w:p>
    <w:p w:rsidR="005F54DC" w:rsidRDefault="005F54DC" w:rsidP="005F54DC">
      <w:pPr>
        <w:pStyle w:val="PlainText"/>
        <w:numPr>
          <w:ilvl w:val="0"/>
          <w:numId w:val="5"/>
        </w:numPr>
      </w:pPr>
      <w:r>
        <w:t>Good variety of topics</w:t>
      </w:r>
    </w:p>
    <w:p w:rsidR="005F54DC" w:rsidRDefault="005F54DC" w:rsidP="005F54DC">
      <w:pPr>
        <w:pStyle w:val="PlainText"/>
        <w:numPr>
          <w:ilvl w:val="0"/>
          <w:numId w:val="5"/>
        </w:numPr>
      </w:pPr>
      <w:r>
        <w:t>Narrowness of topics helped people focus on their interest areas</w:t>
      </w:r>
    </w:p>
    <w:p w:rsidR="005F54DC" w:rsidRDefault="005F54DC" w:rsidP="005F54DC">
      <w:pPr>
        <w:pStyle w:val="PlainText"/>
        <w:numPr>
          <w:ilvl w:val="0"/>
          <w:numId w:val="5"/>
        </w:numPr>
      </w:pPr>
      <w:r>
        <w:t>Handouts/take-</w:t>
      </w:r>
      <w:proofErr w:type="spellStart"/>
      <w:r>
        <w:t>aways</w:t>
      </w:r>
      <w:proofErr w:type="spellEnd"/>
      <w:r>
        <w:t xml:space="preserve"> were helpful</w:t>
      </w:r>
    </w:p>
    <w:p w:rsidR="005F54DC" w:rsidRDefault="005F54DC" w:rsidP="005F54DC">
      <w:pPr>
        <w:pStyle w:val="PlainText"/>
        <w:numPr>
          <w:ilvl w:val="0"/>
          <w:numId w:val="5"/>
        </w:numPr>
      </w:pPr>
      <w:r>
        <w:t>Networking/discussion time was better than just a business meeting</w:t>
      </w:r>
    </w:p>
    <w:p w:rsidR="005F54DC" w:rsidRDefault="005F54DC" w:rsidP="005F54DC">
      <w:pPr>
        <w:pStyle w:val="PlainText"/>
        <w:numPr>
          <w:ilvl w:val="0"/>
          <w:numId w:val="5"/>
        </w:numPr>
      </w:pPr>
      <w:r>
        <w:t>Assessment of Marketplace was good</w:t>
      </w:r>
    </w:p>
    <w:p w:rsidR="005F54DC" w:rsidRDefault="005F54DC" w:rsidP="005F54DC">
      <w:pPr>
        <w:pStyle w:val="PlainText"/>
        <w:numPr>
          <w:ilvl w:val="0"/>
          <w:numId w:val="5"/>
        </w:numPr>
      </w:pPr>
      <w:r>
        <w:t>Strong presenters</w:t>
      </w:r>
    </w:p>
    <w:p w:rsidR="005F54DC" w:rsidRDefault="005F54DC" w:rsidP="005F54DC">
      <w:pPr>
        <w:pStyle w:val="PlainText"/>
        <w:numPr>
          <w:ilvl w:val="0"/>
          <w:numId w:val="5"/>
        </w:numPr>
      </w:pPr>
      <w:r>
        <w:t>Flexibility to come and go was appreciated</w:t>
      </w:r>
    </w:p>
    <w:p w:rsidR="005F54DC" w:rsidRDefault="005F54DC" w:rsidP="005F54DC">
      <w:pPr>
        <w:pStyle w:val="PlainText"/>
      </w:pPr>
      <w:r>
        <w:t xml:space="preserve"> </w:t>
      </w:r>
    </w:p>
    <w:p w:rsidR="005F54DC" w:rsidRDefault="005F54DC" w:rsidP="005F54DC">
      <w:pPr>
        <w:pStyle w:val="PlainText"/>
        <w:rPr>
          <w:i/>
        </w:rPr>
      </w:pPr>
      <w:r>
        <w:rPr>
          <w:i/>
        </w:rPr>
        <w:t>Delta</w:t>
      </w:r>
    </w:p>
    <w:p w:rsidR="005F54DC" w:rsidRDefault="005F54DC" w:rsidP="005F54DC">
      <w:pPr>
        <w:pStyle w:val="PlainText"/>
        <w:numPr>
          <w:ilvl w:val="0"/>
          <w:numId w:val="6"/>
        </w:numPr>
      </w:pPr>
      <w:r>
        <w:t>Would like food and beverages</w:t>
      </w:r>
    </w:p>
    <w:p w:rsidR="005F54DC" w:rsidRDefault="005F54DC" w:rsidP="005F54DC">
      <w:pPr>
        <w:pStyle w:val="PlainText"/>
        <w:numPr>
          <w:ilvl w:val="0"/>
          <w:numId w:val="6"/>
        </w:numPr>
      </w:pPr>
      <w:r>
        <w:t>Make the subject matter/topics more obvious through signage or handouts</w:t>
      </w:r>
    </w:p>
    <w:p w:rsidR="005F54DC" w:rsidRDefault="005F54DC" w:rsidP="005F54DC">
      <w:pPr>
        <w:pStyle w:val="PlainText"/>
        <w:numPr>
          <w:ilvl w:val="0"/>
          <w:numId w:val="6"/>
        </w:numPr>
      </w:pPr>
      <w:r>
        <w:t>Have a directional handout available</w:t>
      </w:r>
    </w:p>
    <w:p w:rsidR="005F54DC" w:rsidRDefault="005F54DC" w:rsidP="005F54DC">
      <w:pPr>
        <w:pStyle w:val="PlainText"/>
        <w:numPr>
          <w:ilvl w:val="0"/>
          <w:numId w:val="6"/>
        </w:numPr>
      </w:pPr>
      <w:r>
        <w:t>Make sure there are enough chairs</w:t>
      </w:r>
    </w:p>
    <w:p w:rsidR="005F54DC" w:rsidRDefault="005F54DC" w:rsidP="005F54DC">
      <w:pPr>
        <w:pStyle w:val="PlainText"/>
        <w:numPr>
          <w:ilvl w:val="0"/>
          <w:numId w:val="6"/>
        </w:numPr>
      </w:pPr>
      <w:r>
        <w:t>Limit presenters to 5 minute intros and then open discussion</w:t>
      </w:r>
    </w:p>
    <w:p w:rsidR="005F54DC" w:rsidRDefault="005F54DC" w:rsidP="005F54DC">
      <w:pPr>
        <w:pStyle w:val="PlainText"/>
        <w:numPr>
          <w:ilvl w:val="0"/>
          <w:numId w:val="6"/>
        </w:numPr>
      </w:pPr>
      <w:r>
        <w:t>Space</w:t>
      </w:r>
    </w:p>
    <w:p w:rsidR="005F54DC" w:rsidRDefault="005F54DC" w:rsidP="005F54DC">
      <w:pPr>
        <w:pStyle w:val="PlainText"/>
      </w:pPr>
      <w:r>
        <w:t xml:space="preserve"> </w:t>
      </w:r>
    </w:p>
    <w:p w:rsidR="005F54DC" w:rsidRDefault="005F54DC" w:rsidP="005F54DC">
      <w:pPr>
        <w:pStyle w:val="PlainText"/>
        <w:rPr>
          <w:b/>
        </w:rPr>
      </w:pPr>
      <w:r>
        <w:rPr>
          <w:b/>
        </w:rPr>
        <w:t>Comments related to program from Steering Committee Notes:</w:t>
      </w:r>
    </w:p>
    <w:p w:rsidR="005F54DC" w:rsidRDefault="005F54DC" w:rsidP="005F54DC">
      <w:pPr>
        <w:pStyle w:val="PlainText"/>
        <w:numPr>
          <w:ilvl w:val="0"/>
          <w:numId w:val="7"/>
        </w:numPr>
      </w:pPr>
      <w:r>
        <w:t>If the group chooses to retain this format a handout with the names/topics of vendors will be prepared and available for 2015 attendees.</w:t>
      </w:r>
    </w:p>
    <w:p w:rsidR="005F54DC" w:rsidRDefault="005F54DC" w:rsidP="005F54DC">
      <w:pPr>
        <w:pStyle w:val="PlainText"/>
        <w:numPr>
          <w:ilvl w:val="0"/>
          <w:numId w:val="7"/>
        </w:numPr>
      </w:pPr>
      <w:r>
        <w:t>Given the unstructured format for the 2015 SAA annual meeting the group explored the concept of pop-up vendors with topics chosen by meeting attendees.</w:t>
      </w:r>
    </w:p>
    <w:p w:rsidR="00EC7689" w:rsidRDefault="00EC7689"/>
    <w:sectPr w:rsidR="00EC7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298B"/>
    <w:multiLevelType w:val="hybridMultilevel"/>
    <w:tmpl w:val="F656E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89C7C21"/>
    <w:multiLevelType w:val="hybridMultilevel"/>
    <w:tmpl w:val="9FA85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DFD53C2"/>
    <w:multiLevelType w:val="hybridMultilevel"/>
    <w:tmpl w:val="E1F28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BA71CD8"/>
    <w:multiLevelType w:val="hybridMultilevel"/>
    <w:tmpl w:val="A6B4D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38D6F1B"/>
    <w:multiLevelType w:val="hybridMultilevel"/>
    <w:tmpl w:val="76F28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5FC4EC0"/>
    <w:multiLevelType w:val="hybridMultilevel"/>
    <w:tmpl w:val="C2CA6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0E64A11"/>
    <w:multiLevelType w:val="hybridMultilevel"/>
    <w:tmpl w:val="66146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4DC"/>
    <w:rsid w:val="005F54DC"/>
    <w:rsid w:val="00EC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F54D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F54DC"/>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F54D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F54D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0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2014-09-05T14:58:00Z</dcterms:created>
  <dcterms:modified xsi:type="dcterms:W3CDTF">2014-09-05T15:00:00Z</dcterms:modified>
</cp:coreProperties>
</file>